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安国市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文化广电和旅游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宋体" w:hAnsi="宋体" w:eastAsia="仿宋_GB2312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  <w:lang w:val="en-US" w:eastAsia="zh-CN"/>
        </w:rPr>
        <w:t>市文广旅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</w:rPr>
        <w:t>局紧紧围绕市委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</w:rPr>
        <w:t>市政府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  <w:lang w:val="en-US" w:eastAsia="zh-CN"/>
        </w:rPr>
        <w:t>中心工作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  <w:lang w:val="en-US" w:eastAsia="zh-CN"/>
        </w:rPr>
        <w:t>严格按照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  <w:lang w:val="en-US" w:eastAsia="zh-CN"/>
        </w:rPr>
        <w:t>要求，深化重点领域信息公开内涵，着力提升政府信息公开质量，坚持以公开为常态、不公开为例外，扎实推进文化广电旅游领域政府信息公开工作。现将我局2023年度政府信息公开情况报告如下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Calibri" w:hAnsi="Calibri" w:eastAsia="宋体" w:cs="Calibri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Calibri" w:hAnsi="Calibri" w:eastAsia="宋体" w:cs="Calibri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</w:rPr>
        <w:t>年，我局政府信息公开工作取得一定成效，但仍存政府信息主动公开内容需进一步充实规范、信息公开方式不够多样等问题。下一步，我局将严格按照《中华人民共和国政府信息公开条例》有关规定，进一步规范完善政务公开的内容及公开方式，确保公开信息及时、准确和全面，切实抓好政府信息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</w:rPr>
        <w:t>公开工作规范化、系统化和常态化。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本年度无其他需要报告的事项。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安国市文化广电和旅游局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2024年1月18日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MzE2MGRjZTc0NjY5NWE3YzY5ZWE4MjA2Y2JlN2YifQ=="/>
  </w:docVars>
  <w:rsids>
    <w:rsidRoot w:val="37A11E00"/>
    <w:rsid w:val="02F46325"/>
    <w:rsid w:val="256B319A"/>
    <w:rsid w:val="2A207B8F"/>
    <w:rsid w:val="34EC597A"/>
    <w:rsid w:val="35F42D38"/>
    <w:rsid w:val="37A11E00"/>
    <w:rsid w:val="3878423B"/>
    <w:rsid w:val="58D40C63"/>
    <w:rsid w:val="5A160C1F"/>
    <w:rsid w:val="6E1C6BE5"/>
    <w:rsid w:val="7226441B"/>
    <w:rsid w:val="727118BF"/>
    <w:rsid w:val="767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1254</Words>
  <Characters>1289</Characters>
  <Lines>0</Lines>
  <Paragraphs>0</Paragraphs>
  <TotalTime>1</TotalTime>
  <ScaleCrop>false</ScaleCrop>
  <LinksUpToDate>false</LinksUpToDate>
  <CharactersWithSpaces>1527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2022-01-11T09:34:00Z</dcterms:created>
  <dc:creator>Administrator</dc:creator>
  <cp:lastModifiedBy>kagome、</cp:lastModifiedBy>
  <dcterms:modified xsi:type="dcterms:W3CDTF">2024-01-22T02:39:40Z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340D808CB3B24E31ABF9F445A73CBB4A</vt:lpwstr>
  </property>
</Properties>
</file>